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EE" w:rsidRPr="00805A1C" w:rsidRDefault="00805A1C">
      <w:pPr>
        <w:rPr>
          <w:rFonts w:ascii="Times New Roman" w:hAnsi="Times New Roman" w:cs="Times New Roman"/>
          <w:sz w:val="28"/>
        </w:rPr>
      </w:pPr>
      <w:proofErr w:type="spellStart"/>
      <w:r w:rsidRPr="00805A1C">
        <w:rPr>
          <w:rFonts w:ascii="Times New Roman" w:hAnsi="Times New Roman" w:cs="Times New Roman"/>
          <w:sz w:val="28"/>
        </w:rPr>
        <w:t>Tugas</w:t>
      </w:r>
      <w:proofErr w:type="spellEnd"/>
      <w:r w:rsidRPr="00805A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5A1C">
        <w:rPr>
          <w:rFonts w:ascii="Times New Roman" w:hAnsi="Times New Roman" w:cs="Times New Roman"/>
          <w:sz w:val="28"/>
        </w:rPr>
        <w:t>Ekonomi</w:t>
      </w:r>
      <w:proofErr w:type="spellEnd"/>
      <w:r w:rsidRPr="00805A1C">
        <w:rPr>
          <w:rFonts w:ascii="Times New Roman" w:hAnsi="Times New Roman" w:cs="Times New Roman"/>
          <w:sz w:val="28"/>
        </w:rPr>
        <w:t xml:space="preserve"> </w:t>
      </w:r>
    </w:p>
    <w:p w:rsidR="00805A1C" w:rsidRPr="00805A1C" w:rsidRDefault="00805A1C">
      <w:pPr>
        <w:rPr>
          <w:rFonts w:ascii="Times New Roman" w:hAnsi="Times New Roman" w:cs="Times New Roman"/>
          <w:sz w:val="28"/>
        </w:rPr>
      </w:pPr>
      <w:proofErr w:type="gramStart"/>
      <w:r w:rsidRPr="00805A1C">
        <w:rPr>
          <w:rFonts w:ascii="Times New Roman" w:hAnsi="Times New Roman" w:cs="Times New Roman"/>
          <w:sz w:val="28"/>
        </w:rPr>
        <w:t>Nama :</w:t>
      </w:r>
      <w:proofErr w:type="gramEnd"/>
      <w:r w:rsidRPr="00805A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5A1C">
        <w:rPr>
          <w:rFonts w:ascii="Times New Roman" w:hAnsi="Times New Roman" w:cs="Times New Roman"/>
          <w:sz w:val="28"/>
        </w:rPr>
        <w:t>Wilhelmus</w:t>
      </w:r>
      <w:proofErr w:type="spellEnd"/>
      <w:r w:rsidRPr="00805A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5A1C">
        <w:rPr>
          <w:rFonts w:ascii="Times New Roman" w:hAnsi="Times New Roman" w:cs="Times New Roman"/>
          <w:sz w:val="28"/>
        </w:rPr>
        <w:t>Udam</w:t>
      </w:r>
      <w:proofErr w:type="spellEnd"/>
      <w:r w:rsidRPr="00805A1C">
        <w:rPr>
          <w:rFonts w:ascii="Times New Roman" w:hAnsi="Times New Roman" w:cs="Times New Roman"/>
          <w:sz w:val="28"/>
        </w:rPr>
        <w:t xml:space="preserve"> </w:t>
      </w:r>
    </w:p>
    <w:p w:rsidR="00805A1C" w:rsidRPr="00805A1C" w:rsidRDefault="00805A1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05A1C">
        <w:rPr>
          <w:rFonts w:ascii="Times New Roman" w:hAnsi="Times New Roman" w:cs="Times New Roman"/>
          <w:sz w:val="28"/>
        </w:rPr>
        <w:t>Kelas</w:t>
      </w:r>
      <w:proofErr w:type="spellEnd"/>
      <w:r w:rsidRPr="00805A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05A1C">
        <w:rPr>
          <w:rFonts w:ascii="Times New Roman" w:hAnsi="Times New Roman" w:cs="Times New Roman"/>
          <w:sz w:val="28"/>
        </w:rPr>
        <w:t xml:space="preserve"> XI IPA 2</w:t>
      </w:r>
    </w:p>
    <w:p w:rsidR="00805A1C" w:rsidRPr="00805A1C" w:rsidRDefault="00805A1C"/>
    <w:p w:rsidR="00805A1C" w:rsidRPr="00805A1C" w:rsidRDefault="00805A1C" w:rsidP="00805A1C">
      <w:pPr>
        <w:pStyle w:val="NormalWeb"/>
        <w:shd w:val="clear" w:color="auto" w:fill="FFFFFF"/>
        <w:spacing w:before="0" w:beforeAutospacing="0" w:after="150" w:afterAutospacing="0"/>
        <w:rPr>
          <w:rFonts w:ascii="Varela" w:hAnsi="Varela"/>
          <w:sz w:val="21"/>
          <w:szCs w:val="21"/>
        </w:rPr>
      </w:pPr>
      <w:proofErr w:type="spellStart"/>
      <w:r w:rsidRPr="00805A1C">
        <w:rPr>
          <w:rFonts w:ascii="Varela" w:hAnsi="Varela"/>
          <w:sz w:val="21"/>
          <w:szCs w:val="21"/>
        </w:rPr>
        <w:t>Tugas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Kerjasama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Ekonomi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Internasional</w:t>
      </w:r>
      <w:proofErr w:type="spellEnd"/>
    </w:p>
    <w:p w:rsidR="00805A1C" w:rsidRPr="00805A1C" w:rsidRDefault="00805A1C" w:rsidP="00805A1C">
      <w:pPr>
        <w:pStyle w:val="NormalWeb"/>
        <w:shd w:val="clear" w:color="auto" w:fill="FFFFFF"/>
        <w:spacing w:before="150" w:beforeAutospacing="0" w:after="150" w:afterAutospacing="0"/>
        <w:rPr>
          <w:rFonts w:ascii="Varela" w:hAnsi="Varela"/>
          <w:sz w:val="21"/>
          <w:szCs w:val="21"/>
        </w:rPr>
      </w:pPr>
      <w:r w:rsidRPr="00805A1C">
        <w:rPr>
          <w:rFonts w:ascii="Varela" w:hAnsi="Varela"/>
          <w:sz w:val="21"/>
          <w:szCs w:val="21"/>
        </w:rPr>
        <w:t xml:space="preserve">1. </w:t>
      </w:r>
      <w:proofErr w:type="spellStart"/>
      <w:r w:rsidRPr="00805A1C">
        <w:rPr>
          <w:rFonts w:ascii="Varela" w:hAnsi="Varela"/>
          <w:sz w:val="21"/>
          <w:szCs w:val="21"/>
        </w:rPr>
        <w:t>Jelaskan</w:t>
      </w:r>
      <w:proofErr w:type="spellEnd"/>
      <w:r w:rsidRPr="00805A1C">
        <w:rPr>
          <w:rFonts w:ascii="Varela" w:hAnsi="Varela"/>
          <w:sz w:val="21"/>
          <w:szCs w:val="21"/>
        </w:rPr>
        <w:t xml:space="preserve"> yang </w:t>
      </w:r>
      <w:proofErr w:type="spellStart"/>
      <w:r w:rsidRPr="00805A1C">
        <w:rPr>
          <w:rFonts w:ascii="Varela" w:hAnsi="Varela"/>
          <w:sz w:val="21"/>
          <w:szCs w:val="21"/>
        </w:rPr>
        <w:t>dimaksud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dengan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kerjasama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proofErr w:type="gramStart"/>
      <w:r w:rsidRPr="00805A1C">
        <w:rPr>
          <w:rFonts w:ascii="Varela" w:hAnsi="Varela"/>
          <w:sz w:val="21"/>
          <w:szCs w:val="21"/>
        </w:rPr>
        <w:t>ekonomi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internasional</w:t>
      </w:r>
      <w:proofErr w:type="spellEnd"/>
      <w:r w:rsidRPr="00805A1C">
        <w:rPr>
          <w:rFonts w:ascii="Varela" w:hAnsi="Varela"/>
          <w:sz w:val="21"/>
          <w:szCs w:val="21"/>
        </w:rPr>
        <w:t xml:space="preserve"> :</w:t>
      </w:r>
      <w:proofErr w:type="gramEnd"/>
      <w:r w:rsidRPr="00805A1C">
        <w:rPr>
          <w:rFonts w:ascii="Varela" w:hAnsi="Varela"/>
          <w:sz w:val="21"/>
          <w:szCs w:val="21"/>
        </w:rPr>
        <w:br/>
        <w:t>• Bilateral</w:t>
      </w:r>
      <w:r w:rsidRPr="00805A1C">
        <w:rPr>
          <w:rFonts w:ascii="Varela" w:hAnsi="Varela"/>
          <w:sz w:val="21"/>
          <w:szCs w:val="21"/>
        </w:rPr>
        <w:br/>
        <w:t>• Regional</w:t>
      </w:r>
      <w:r w:rsidRPr="00805A1C">
        <w:rPr>
          <w:rFonts w:ascii="Varela" w:hAnsi="Varela"/>
          <w:sz w:val="21"/>
          <w:szCs w:val="21"/>
        </w:rPr>
        <w:br/>
        <w:t>• Multilateral</w:t>
      </w:r>
      <w:r w:rsidRPr="00805A1C">
        <w:rPr>
          <w:rFonts w:ascii="Varela" w:hAnsi="Varela"/>
          <w:sz w:val="21"/>
          <w:szCs w:val="21"/>
        </w:rPr>
        <w:br/>
        <w:t xml:space="preserve">• </w:t>
      </w:r>
      <w:proofErr w:type="spellStart"/>
      <w:r w:rsidRPr="00805A1C">
        <w:rPr>
          <w:rFonts w:ascii="Varela" w:hAnsi="Varela"/>
          <w:sz w:val="21"/>
          <w:szCs w:val="21"/>
        </w:rPr>
        <w:t>Antarregional</w:t>
      </w:r>
      <w:proofErr w:type="spellEnd"/>
      <w:r w:rsidRPr="00805A1C">
        <w:rPr>
          <w:rFonts w:ascii="Varela" w:hAnsi="Varela"/>
          <w:sz w:val="21"/>
          <w:szCs w:val="21"/>
        </w:rPr>
        <w:br/>
        <w:t xml:space="preserve">2. </w:t>
      </w:r>
      <w:proofErr w:type="spellStart"/>
      <w:r w:rsidRPr="00805A1C">
        <w:rPr>
          <w:rFonts w:ascii="Varela" w:hAnsi="Varela"/>
          <w:sz w:val="21"/>
          <w:szCs w:val="21"/>
        </w:rPr>
        <w:t>Sebutkan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lembaga-lembaga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kerjasama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ekonomi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interasional</w:t>
      </w:r>
      <w:proofErr w:type="spellEnd"/>
      <w:r w:rsidRPr="00805A1C">
        <w:rPr>
          <w:rFonts w:ascii="Varela" w:hAnsi="Varela"/>
          <w:sz w:val="21"/>
          <w:szCs w:val="21"/>
        </w:rPr>
        <w:t>!</w:t>
      </w:r>
      <w:r w:rsidRPr="00805A1C">
        <w:rPr>
          <w:rFonts w:ascii="Varela" w:hAnsi="Varela"/>
          <w:sz w:val="21"/>
          <w:szCs w:val="21"/>
        </w:rPr>
        <w:br/>
        <w:t xml:space="preserve">3. </w:t>
      </w:r>
      <w:proofErr w:type="spellStart"/>
      <w:r w:rsidRPr="00805A1C">
        <w:rPr>
          <w:rFonts w:ascii="Varela" w:hAnsi="Varela"/>
          <w:sz w:val="21"/>
          <w:szCs w:val="21"/>
        </w:rPr>
        <w:t>Jelaskan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lembaga-lembaga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kerjasama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ekonomi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interasional</w:t>
      </w:r>
      <w:proofErr w:type="spellEnd"/>
      <w:r w:rsidRPr="00805A1C">
        <w:rPr>
          <w:rFonts w:ascii="Varela" w:hAnsi="Varela"/>
          <w:sz w:val="21"/>
          <w:szCs w:val="21"/>
        </w:rPr>
        <w:t xml:space="preserve"> </w:t>
      </w:r>
      <w:proofErr w:type="spellStart"/>
      <w:r w:rsidRPr="00805A1C">
        <w:rPr>
          <w:rFonts w:ascii="Varela" w:hAnsi="Varela"/>
          <w:sz w:val="21"/>
          <w:szCs w:val="21"/>
        </w:rPr>
        <w:t>tersebut</w:t>
      </w:r>
      <w:proofErr w:type="spellEnd"/>
    </w:p>
    <w:p w:rsidR="00805A1C" w:rsidRDefault="00805A1C"/>
    <w:p w:rsidR="00805A1C" w:rsidRDefault="00805A1C">
      <w:proofErr w:type="spellStart"/>
      <w:r>
        <w:t>Jawab</w:t>
      </w:r>
      <w:proofErr w:type="spellEnd"/>
      <w:r>
        <w:t>!</w:t>
      </w:r>
    </w:p>
    <w:p w:rsidR="00805A1C" w:rsidRDefault="00805A1C"/>
    <w:p w:rsidR="00805A1C" w:rsidRPr="00805A1C" w:rsidRDefault="00805A1C" w:rsidP="00805A1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 xml:space="preserve">- </w:t>
      </w:r>
      <w:proofErr w:type="spellStart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 xml:space="preserve"> bilateral</w:t>
      </w:r>
      <w:r w:rsidRPr="00805A1C">
        <w:rPr>
          <w:rFonts w:ascii="Cambria" w:hAnsi="Cambria" w:cs="Arial"/>
          <w:sz w:val="24"/>
          <w:shd w:val="clear" w:color="auto" w:fill="FFFFFF"/>
        </w:rPr>
        <w:t> 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adalah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> </w:t>
      </w:r>
      <w:proofErr w:type="spellStart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b/>
          <w:bCs/>
          <w:sz w:val="24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> 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antara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dua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dalam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bentuk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hubungan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diplomatik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,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perdagangan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,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pendidikan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,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 w:val="24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4"/>
          <w:shd w:val="clear" w:color="auto" w:fill="FFFFFF"/>
        </w:rPr>
        <w:t>kebudayaan</w:t>
      </w:r>
      <w:proofErr w:type="spellEnd"/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 w:cs="Arial"/>
          <w:szCs w:val="21"/>
          <w:shd w:val="clear" w:color="auto" w:fill="FFFFFF"/>
        </w:rPr>
        <w:t xml:space="preserve"> regional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adalah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dilakukan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oleh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negara-negara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berada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di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suatu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kawasan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tertentu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biasanya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berdekatan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Tujuan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 w:cs="Arial"/>
          <w:szCs w:val="21"/>
          <w:shd w:val="clear" w:color="auto" w:fill="FFFFFF"/>
        </w:rPr>
        <w:t xml:space="preserve"> regional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biasanya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sesuai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kepentingan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masing-masing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Namun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secara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umum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untuk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memajukan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negara-negara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berada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di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suatu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kawasan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wilayah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Faktor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pendorong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ini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biasanya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: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Berdasarkan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kedekatan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wilayah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kesamaan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kepentingan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Persamaan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latar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belakang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sejarah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(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historis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).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Sumber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daya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alam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orientasi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pemasaran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produk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ekspor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Teknis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Contoh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 w:cs="Arial"/>
          <w:szCs w:val="21"/>
          <w:shd w:val="clear" w:color="auto" w:fill="FFFFFF"/>
        </w:rPr>
        <w:t xml:space="preserve"> regional: Association of Southeast Asian Nations (ASEAN). Asia-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Pasific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Economic Cooperation (APEC). European Union (EU)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Uni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Eropa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>.</w:t>
      </w:r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Dalam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KBBI, multilateral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artinya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melibatkan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mengikutsertakan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lebih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dari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dua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bangsa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(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pihak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sebagainya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).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Menurut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Cambridge English Dictionary, multilateral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berarti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kegiatan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melibatkan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lebih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dari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dua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kelompok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bentuk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ini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tidak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dibatasi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oleh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kawasan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tertentu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 w:cs="Arial"/>
          <w:szCs w:val="21"/>
          <w:shd w:val="clear" w:color="auto" w:fill="FFFFFF"/>
        </w:rPr>
        <w:t xml:space="preserve"> multilateral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adalah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diselenggarakan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oleh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bangsa-bangsa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di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dunia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tanpa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memandang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wilayah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perkembangan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perekonomian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suatu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>.</w:t>
      </w:r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Contoh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multilateral:</w:t>
      </w:r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  <w:shd w:val="clear" w:color="auto" w:fill="FFFFFF"/>
        </w:rPr>
        <w:t xml:space="preserve"> United Nations (UN)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Persatuan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Bangsa-bangsa</w:t>
      </w:r>
      <w:proofErr w:type="spellEnd"/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  <w:shd w:val="clear" w:color="auto" w:fill="FFFFFF"/>
        </w:rPr>
        <w:t xml:space="preserve"> (UN). World Trade Center Organization </w:t>
      </w:r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  <w:shd w:val="clear" w:color="auto" w:fill="FFFFFF"/>
        </w:rPr>
        <w:t xml:space="preserve">(WTO). International Monetary Fund </w:t>
      </w:r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  <w:shd w:val="clear" w:color="auto" w:fill="FFFFFF"/>
        </w:rPr>
        <w:t xml:space="preserve">(IMF) World Bank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atau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Bank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Dunia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Economic and Social Council</w:t>
      </w:r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  <w:shd w:val="clear" w:color="auto" w:fill="FFFFFF"/>
        </w:rPr>
        <w:t xml:space="preserve"> (ECOSOC).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Organisasi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Islam </w:t>
      </w:r>
    </w:p>
    <w:p w:rsidR="00805A1C" w:rsidRPr="00805A1C" w:rsidRDefault="00805A1C" w:rsidP="00805A1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  <w:shd w:val="clear" w:color="auto" w:fill="FFFFFF"/>
        </w:rPr>
        <w:t xml:space="preserve">(OKI) </w:t>
      </w:r>
      <w:proofErr w:type="spellStart"/>
      <w:r w:rsidRPr="00805A1C">
        <w:rPr>
          <w:rFonts w:ascii="Cambria" w:hAnsi="Cambria" w:cs="Arial"/>
          <w:szCs w:val="21"/>
          <w:shd w:val="clear" w:color="auto" w:fill="FFFFFF"/>
        </w:rPr>
        <w:t>Gerakan</w:t>
      </w:r>
      <w:proofErr w:type="spellEnd"/>
      <w:r w:rsidRPr="00805A1C">
        <w:rPr>
          <w:rFonts w:ascii="Cambria" w:hAnsi="Cambria" w:cs="Arial"/>
          <w:szCs w:val="21"/>
          <w:shd w:val="clear" w:color="auto" w:fill="FFFFFF"/>
        </w:rPr>
        <w:t xml:space="preserve"> Non Blok (GNB)</w:t>
      </w:r>
      <w:r w:rsidRPr="00805A1C">
        <w:rPr>
          <w:rFonts w:ascii="Cambria" w:hAnsi="Cambria" w:cs="Arial"/>
          <w:szCs w:val="21"/>
        </w:rPr>
        <w:br/>
      </w:r>
    </w:p>
    <w:p w:rsidR="00805A1C" w:rsidRPr="00805A1C" w:rsidRDefault="00805A1C" w:rsidP="00805A1C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r w:rsidRPr="00805A1C">
        <w:rPr>
          <w:rFonts w:ascii="Cambria" w:eastAsia="Times New Roman" w:hAnsi="Cambria" w:cs="Arial"/>
          <w:sz w:val="28"/>
          <w:szCs w:val="24"/>
        </w:rPr>
        <w:lastRenderedPageBreak/>
        <w:t>ASEAN - Association of Southeast Asian Nations.</w:t>
      </w: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r w:rsidRPr="00805A1C">
        <w:rPr>
          <w:rFonts w:ascii="Cambria" w:eastAsia="Times New Roman" w:hAnsi="Cambria" w:cs="Arial"/>
          <w:sz w:val="28"/>
          <w:szCs w:val="24"/>
        </w:rPr>
        <w:t>APEC - Asia Pacific Economic Cooperation.</w:t>
      </w: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r w:rsidRPr="00805A1C">
        <w:rPr>
          <w:rFonts w:ascii="Cambria" w:eastAsia="Times New Roman" w:hAnsi="Cambria" w:cs="Arial"/>
          <w:sz w:val="28"/>
          <w:szCs w:val="24"/>
        </w:rPr>
        <w:t>WTO - W</w:t>
      </w:r>
      <w:bookmarkStart w:id="0" w:name="_GoBack"/>
      <w:bookmarkEnd w:id="0"/>
      <w:r w:rsidRPr="00805A1C">
        <w:rPr>
          <w:rFonts w:ascii="Cambria" w:eastAsia="Times New Roman" w:hAnsi="Cambria" w:cs="Arial"/>
          <w:sz w:val="28"/>
          <w:szCs w:val="24"/>
        </w:rPr>
        <w:t>orld Trade Organization.</w:t>
      </w: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r w:rsidRPr="00805A1C">
        <w:rPr>
          <w:rFonts w:ascii="Cambria" w:eastAsia="Times New Roman" w:hAnsi="Cambria" w:cs="Arial"/>
          <w:sz w:val="28"/>
          <w:szCs w:val="24"/>
        </w:rPr>
        <w:t>IMF - </w:t>
      </w:r>
      <w:r w:rsidRPr="00805A1C">
        <w:rPr>
          <w:rFonts w:ascii="Cambria" w:eastAsia="Times New Roman" w:hAnsi="Cambria" w:cs="Arial"/>
          <w:b/>
          <w:bCs/>
          <w:sz w:val="28"/>
          <w:szCs w:val="24"/>
        </w:rPr>
        <w:t>International</w:t>
      </w:r>
      <w:r w:rsidRPr="00805A1C">
        <w:rPr>
          <w:rFonts w:ascii="Cambria" w:eastAsia="Times New Roman" w:hAnsi="Cambria" w:cs="Arial"/>
          <w:sz w:val="28"/>
          <w:szCs w:val="24"/>
        </w:rPr>
        <w:t> Monetary Fund.</w:t>
      </w: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proofErr w:type="spellStart"/>
      <w:r w:rsidRPr="00805A1C">
        <w:rPr>
          <w:rFonts w:ascii="Cambria" w:eastAsia="Times New Roman" w:hAnsi="Cambria" w:cs="Arial"/>
          <w:sz w:val="28"/>
          <w:szCs w:val="24"/>
        </w:rPr>
        <w:t>Worldbank</w:t>
      </w:r>
      <w:proofErr w:type="spellEnd"/>
      <w:r w:rsidRPr="00805A1C">
        <w:rPr>
          <w:rFonts w:ascii="Cambria" w:eastAsia="Times New Roman" w:hAnsi="Cambria" w:cs="Arial"/>
          <w:sz w:val="28"/>
          <w:szCs w:val="24"/>
        </w:rPr>
        <w:t xml:space="preserve"> - The World Bank Group.</w:t>
      </w: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r w:rsidRPr="00805A1C">
        <w:rPr>
          <w:rFonts w:ascii="Cambria" w:eastAsia="Times New Roman" w:hAnsi="Cambria" w:cs="Arial"/>
          <w:sz w:val="28"/>
          <w:szCs w:val="24"/>
        </w:rPr>
        <w:t>ADB - Asian Development Bank.</w:t>
      </w:r>
    </w:p>
    <w:p w:rsidR="00805A1C" w:rsidRPr="00805A1C" w:rsidRDefault="00805A1C" w:rsidP="00805A1C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  <w:r w:rsidRPr="00805A1C">
        <w:rPr>
          <w:rFonts w:ascii="Cambria" w:eastAsia="Times New Roman" w:hAnsi="Cambria" w:cs="Arial"/>
          <w:sz w:val="28"/>
          <w:szCs w:val="24"/>
        </w:rPr>
        <w:t>OECD - Organization for Economic Co-operation and Development.</w:t>
      </w:r>
    </w:p>
    <w:p w:rsidR="00805A1C" w:rsidRPr="00805A1C" w:rsidRDefault="00805A1C" w:rsidP="00805A1C">
      <w:pPr>
        <w:shd w:val="clear" w:color="auto" w:fill="FFFFFF"/>
        <w:spacing w:after="60" w:line="240" w:lineRule="auto"/>
        <w:ind w:left="1080"/>
        <w:rPr>
          <w:rFonts w:ascii="Cambria" w:eastAsia="Times New Roman" w:hAnsi="Cambria" w:cs="Arial"/>
          <w:sz w:val="28"/>
          <w:szCs w:val="24"/>
        </w:rPr>
      </w:pPr>
    </w:p>
    <w:p w:rsidR="00805A1C" w:rsidRPr="00805A1C" w:rsidRDefault="00805A1C" w:rsidP="00805A1C">
      <w:pPr>
        <w:shd w:val="clear" w:color="auto" w:fill="FFFFFF"/>
        <w:spacing w:after="60" w:line="240" w:lineRule="auto"/>
        <w:ind w:left="1080"/>
        <w:rPr>
          <w:rFonts w:ascii="Cambria" w:eastAsia="Times New Roman" w:hAnsi="Cambria" w:cs="Arial"/>
          <w:sz w:val="28"/>
          <w:szCs w:val="24"/>
        </w:rPr>
      </w:pPr>
    </w:p>
    <w:p w:rsidR="00805A1C" w:rsidRPr="00805A1C" w:rsidRDefault="00805A1C" w:rsidP="00805A1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Cambria" w:hAnsi="Cambria" w:cs="Arial"/>
          <w:sz w:val="22"/>
          <w:szCs w:val="21"/>
        </w:rPr>
      </w:pPr>
      <w:r w:rsidRPr="00805A1C">
        <w:rPr>
          <w:rFonts w:ascii="Cambria" w:hAnsi="Cambria" w:cs="Arial"/>
          <w:sz w:val="22"/>
          <w:szCs w:val="21"/>
        </w:rPr>
        <w:t xml:space="preserve">- </w:t>
      </w:r>
      <w:proofErr w:type="spellStart"/>
      <w:r w:rsidRPr="00805A1C">
        <w:rPr>
          <w:rFonts w:ascii="Cambria" w:hAnsi="Cambria" w:cs="Arial"/>
          <w:sz w:val="22"/>
          <w:szCs w:val="21"/>
        </w:rPr>
        <w:t>dengan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sebutan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r w:rsidRPr="00805A1C">
        <w:rPr>
          <w:rFonts w:ascii="Cambria" w:hAnsi="Cambria" w:cs="Arial"/>
          <w:b/>
          <w:bCs/>
          <w:sz w:val="22"/>
          <w:szCs w:val="21"/>
        </w:rPr>
        <w:t>ASEAN</w:t>
      </w:r>
      <w:r w:rsidRPr="00805A1C">
        <w:rPr>
          <w:rFonts w:ascii="Cambria" w:hAnsi="Cambria" w:cs="Arial"/>
          <w:sz w:val="22"/>
          <w:szCs w:val="21"/>
        </w:rPr>
        <w:t> (</w:t>
      </w:r>
      <w:r w:rsidRPr="00805A1C">
        <w:rPr>
          <w:rFonts w:ascii="Cambria" w:hAnsi="Cambria" w:cs="Arial"/>
          <w:b/>
          <w:bCs/>
          <w:i/>
          <w:iCs/>
          <w:sz w:val="22"/>
          <w:szCs w:val="21"/>
        </w:rPr>
        <w:t>Association of Southeast Asian Nations</w:t>
      </w:r>
      <w:r w:rsidRPr="00805A1C">
        <w:rPr>
          <w:rFonts w:ascii="Cambria" w:hAnsi="Cambria" w:cs="Arial"/>
          <w:sz w:val="22"/>
          <w:szCs w:val="21"/>
        </w:rPr>
        <w:t xml:space="preserve">) </w:t>
      </w:r>
      <w:proofErr w:type="spellStart"/>
      <w:r w:rsidRPr="00805A1C">
        <w:rPr>
          <w:rFonts w:ascii="Cambria" w:hAnsi="Cambria" w:cs="Arial"/>
          <w:sz w:val="22"/>
          <w:szCs w:val="21"/>
        </w:rPr>
        <w:t>merupakan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sebuah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fldChar w:fldCharType="begin"/>
      </w:r>
      <w:r w:rsidRPr="00805A1C">
        <w:rPr>
          <w:rFonts w:ascii="Cambria" w:hAnsi="Cambria" w:cs="Arial"/>
          <w:sz w:val="22"/>
          <w:szCs w:val="21"/>
        </w:rPr>
        <w:instrText xml:space="preserve"> HYPERLINK "https://id.wikipedia.org/wiki/Organisasi" \o "Organisasi" </w:instrText>
      </w:r>
      <w:r w:rsidRPr="00805A1C">
        <w:rPr>
          <w:rFonts w:ascii="Cambria" w:hAnsi="Cambria" w:cs="Arial"/>
          <w:sz w:val="22"/>
          <w:szCs w:val="21"/>
        </w:rPr>
        <w:fldChar w:fldCharType="separate"/>
      </w:r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organisasi</w:t>
      </w:r>
      <w:proofErr w:type="spellEnd"/>
      <w:r w:rsidRPr="00805A1C">
        <w:rPr>
          <w:rFonts w:ascii="Cambria" w:hAnsi="Cambria" w:cs="Arial"/>
          <w:sz w:val="22"/>
          <w:szCs w:val="21"/>
        </w:rPr>
        <w:fldChar w:fldCharType="end"/>
      </w:r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fldChar w:fldCharType="begin"/>
      </w:r>
      <w:r w:rsidRPr="00805A1C">
        <w:rPr>
          <w:rFonts w:ascii="Cambria" w:hAnsi="Cambria" w:cs="Arial"/>
          <w:sz w:val="22"/>
          <w:szCs w:val="21"/>
        </w:rPr>
        <w:instrText xml:space="preserve"> HYPERLINK "https://id.wikipedia.org/wiki/Geopolitik" \o "Geopolitik" </w:instrText>
      </w:r>
      <w:r w:rsidRPr="00805A1C">
        <w:rPr>
          <w:rFonts w:ascii="Cambria" w:hAnsi="Cambria" w:cs="Arial"/>
          <w:sz w:val="22"/>
          <w:szCs w:val="21"/>
        </w:rPr>
        <w:fldChar w:fldCharType="separate"/>
      </w:r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geopolitik</w:t>
      </w:r>
      <w:proofErr w:type="spellEnd"/>
      <w:r w:rsidRPr="00805A1C">
        <w:rPr>
          <w:rFonts w:ascii="Cambria" w:hAnsi="Cambria" w:cs="Arial"/>
          <w:sz w:val="22"/>
          <w:szCs w:val="21"/>
        </w:rPr>
        <w:fldChar w:fldCharType="end"/>
      </w:r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fldChar w:fldCharType="begin"/>
      </w:r>
      <w:r w:rsidRPr="00805A1C">
        <w:rPr>
          <w:rFonts w:ascii="Cambria" w:hAnsi="Cambria" w:cs="Arial"/>
          <w:sz w:val="22"/>
          <w:szCs w:val="21"/>
        </w:rPr>
        <w:instrText xml:space="preserve"> HYPERLINK "https://id.wikipedia.org/wiki/Ekonomi" \o "Ekonomi" </w:instrText>
      </w:r>
      <w:r w:rsidRPr="00805A1C">
        <w:rPr>
          <w:rFonts w:ascii="Cambria" w:hAnsi="Cambria" w:cs="Arial"/>
          <w:sz w:val="22"/>
          <w:szCs w:val="21"/>
        </w:rPr>
        <w:fldChar w:fldCharType="separate"/>
      </w:r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Ekonomi</w:t>
      </w:r>
      <w:proofErr w:type="spellEnd"/>
      <w:r w:rsidRPr="00805A1C">
        <w:rPr>
          <w:rFonts w:ascii="Cambria" w:hAnsi="Cambria" w:cs="Arial"/>
          <w:sz w:val="22"/>
          <w:szCs w:val="21"/>
        </w:rPr>
        <w:fldChar w:fldCharType="end"/>
      </w:r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t>dari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negara-negara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di </w:t>
      </w:r>
      <w:proofErr w:type="spellStart"/>
      <w:r w:rsidRPr="00805A1C">
        <w:rPr>
          <w:rFonts w:ascii="Cambria" w:hAnsi="Cambria" w:cs="Arial"/>
          <w:sz w:val="22"/>
          <w:szCs w:val="21"/>
        </w:rPr>
        <w:t>kawasan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hyperlink r:id="rId5" w:tooltip="Asia Tenggara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Asia Tenggara</w:t>
        </w:r>
      </w:hyperlink>
      <w:r w:rsidRPr="00805A1C">
        <w:rPr>
          <w:rFonts w:ascii="Cambria" w:hAnsi="Cambria" w:cs="Arial"/>
          <w:sz w:val="22"/>
          <w:szCs w:val="21"/>
        </w:rPr>
        <w:t xml:space="preserve">, yang </w:t>
      </w:r>
      <w:proofErr w:type="spellStart"/>
      <w:r w:rsidRPr="00805A1C">
        <w:rPr>
          <w:rFonts w:ascii="Cambria" w:hAnsi="Cambria" w:cs="Arial"/>
          <w:sz w:val="22"/>
          <w:szCs w:val="21"/>
        </w:rPr>
        <w:t>didirikan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di </w:t>
      </w:r>
      <w:hyperlink r:id="rId6" w:tooltip="Bangkok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Bangkok</w:t>
        </w:r>
      </w:hyperlink>
      <w:r w:rsidRPr="00805A1C">
        <w:rPr>
          <w:rFonts w:ascii="Cambria" w:hAnsi="Cambria" w:cs="Arial"/>
          <w:sz w:val="22"/>
          <w:szCs w:val="21"/>
        </w:rPr>
        <w:t>, </w:t>
      </w:r>
      <w:hyperlink r:id="rId7" w:tooltip="Thailand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Thailand</w:t>
        </w:r>
      </w:hyperlink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t>pada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Tanggal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8 </w:t>
      </w:r>
      <w:proofErr w:type="spellStart"/>
      <w:r w:rsidRPr="00805A1C">
        <w:rPr>
          <w:rFonts w:ascii="Cambria" w:hAnsi="Cambria" w:cs="Arial"/>
          <w:sz w:val="22"/>
          <w:szCs w:val="21"/>
        </w:rPr>
        <w:t>Agustus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1967 </w:t>
      </w:r>
      <w:proofErr w:type="spellStart"/>
      <w:r w:rsidRPr="00805A1C">
        <w:rPr>
          <w:rFonts w:ascii="Cambria" w:hAnsi="Cambria" w:cs="Arial"/>
          <w:sz w:val="22"/>
          <w:szCs w:val="21"/>
        </w:rPr>
        <w:t>berdasarkan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fldChar w:fldCharType="begin"/>
      </w:r>
      <w:r w:rsidRPr="00805A1C">
        <w:rPr>
          <w:rFonts w:ascii="Cambria" w:hAnsi="Cambria" w:cs="Arial"/>
          <w:sz w:val="22"/>
          <w:szCs w:val="21"/>
        </w:rPr>
        <w:instrText xml:space="preserve"> HYPERLINK "https://id.wikipedia.org/wiki/Deklarasi_Perbara" \o "Deklarasi Perbara" </w:instrText>
      </w:r>
      <w:r w:rsidRPr="00805A1C">
        <w:rPr>
          <w:rFonts w:ascii="Cambria" w:hAnsi="Cambria" w:cs="Arial"/>
          <w:sz w:val="22"/>
          <w:szCs w:val="21"/>
        </w:rPr>
        <w:fldChar w:fldCharType="separate"/>
      </w:r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Deklarasi</w:t>
      </w:r>
      <w:proofErr w:type="spellEnd"/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 xml:space="preserve"> </w:t>
      </w:r>
      <w:proofErr w:type="spellStart"/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Perbara</w:t>
      </w:r>
      <w:proofErr w:type="spellEnd"/>
      <w:r w:rsidRPr="00805A1C">
        <w:rPr>
          <w:rFonts w:ascii="Cambria" w:hAnsi="Cambria" w:cs="Arial"/>
          <w:sz w:val="22"/>
          <w:szCs w:val="21"/>
        </w:rPr>
        <w:fldChar w:fldCharType="end"/>
      </w:r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t>oleh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hyperlink r:id="rId8" w:tooltip="Republik Indonesia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Indonesia</w:t>
        </w:r>
      </w:hyperlink>
      <w:r w:rsidRPr="00805A1C">
        <w:rPr>
          <w:rFonts w:ascii="Cambria" w:hAnsi="Cambria" w:cs="Arial"/>
          <w:sz w:val="22"/>
          <w:szCs w:val="21"/>
        </w:rPr>
        <w:t>, </w:t>
      </w:r>
      <w:hyperlink r:id="rId9" w:tooltip="Malaysia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Malaysia</w:t>
        </w:r>
      </w:hyperlink>
      <w:r w:rsidRPr="00805A1C">
        <w:rPr>
          <w:rFonts w:ascii="Cambria" w:hAnsi="Cambria" w:cs="Arial"/>
          <w:sz w:val="22"/>
          <w:szCs w:val="21"/>
        </w:rPr>
        <w:t>, </w:t>
      </w:r>
      <w:hyperlink r:id="rId10" w:tooltip="Filipina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Filipina</w:t>
        </w:r>
      </w:hyperlink>
      <w:r w:rsidRPr="00805A1C">
        <w:rPr>
          <w:rFonts w:ascii="Cambria" w:hAnsi="Cambria" w:cs="Arial"/>
          <w:sz w:val="22"/>
          <w:szCs w:val="21"/>
        </w:rPr>
        <w:t>, </w:t>
      </w:r>
      <w:hyperlink r:id="rId11" w:tooltip="Singapura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Singapura</w:t>
        </w:r>
      </w:hyperlink>
      <w:r w:rsidRPr="00805A1C">
        <w:rPr>
          <w:rFonts w:ascii="Cambria" w:hAnsi="Cambria" w:cs="Arial"/>
          <w:sz w:val="22"/>
          <w:szCs w:val="21"/>
        </w:rPr>
        <w:t xml:space="preserve">, </w:t>
      </w:r>
      <w:proofErr w:type="spellStart"/>
      <w:r w:rsidRPr="00805A1C">
        <w:rPr>
          <w:rFonts w:ascii="Cambria" w:hAnsi="Cambria" w:cs="Arial"/>
          <w:sz w:val="22"/>
          <w:szCs w:val="21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hyperlink r:id="rId12" w:tooltip="Thailand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Thailand</w:t>
        </w:r>
      </w:hyperlink>
      <w:r w:rsidRPr="00805A1C">
        <w:rPr>
          <w:rFonts w:ascii="Cambria" w:hAnsi="Cambria" w:cs="Arial"/>
          <w:sz w:val="22"/>
          <w:szCs w:val="21"/>
        </w:rPr>
        <w:t xml:space="preserve">. </w:t>
      </w:r>
      <w:proofErr w:type="spellStart"/>
      <w:r w:rsidRPr="00805A1C">
        <w:rPr>
          <w:rFonts w:ascii="Cambria" w:hAnsi="Cambria" w:cs="Arial"/>
          <w:sz w:val="22"/>
          <w:szCs w:val="21"/>
        </w:rPr>
        <w:t>Organisasi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ini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bertujuan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untuk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meningkatkan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proofErr w:type="spellStart"/>
      <w:r w:rsidRPr="00805A1C">
        <w:rPr>
          <w:rFonts w:ascii="Cambria" w:hAnsi="Cambria" w:cs="Arial"/>
          <w:sz w:val="22"/>
          <w:szCs w:val="21"/>
        </w:rPr>
        <w:fldChar w:fldCharType="begin"/>
      </w:r>
      <w:r w:rsidRPr="00805A1C">
        <w:rPr>
          <w:rFonts w:ascii="Cambria" w:hAnsi="Cambria" w:cs="Arial"/>
          <w:sz w:val="22"/>
          <w:szCs w:val="21"/>
        </w:rPr>
        <w:instrText xml:space="preserve"> HYPERLINK "https://id.wikipedia.org/wiki/Pertumbuhan_ekonomi" \o "Pertumbuhan ekonomi" </w:instrText>
      </w:r>
      <w:r w:rsidRPr="00805A1C">
        <w:rPr>
          <w:rFonts w:ascii="Cambria" w:hAnsi="Cambria" w:cs="Arial"/>
          <w:sz w:val="22"/>
          <w:szCs w:val="21"/>
        </w:rPr>
        <w:fldChar w:fldCharType="separate"/>
      </w:r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pertumbuhan</w:t>
      </w:r>
      <w:proofErr w:type="spellEnd"/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 xml:space="preserve"> </w:t>
      </w:r>
      <w:proofErr w:type="spellStart"/>
      <w:r w:rsidRPr="00805A1C">
        <w:rPr>
          <w:rStyle w:val="Hyperlink"/>
          <w:rFonts w:ascii="Cambria" w:hAnsi="Cambria" w:cs="Arial"/>
          <w:color w:val="auto"/>
          <w:sz w:val="22"/>
          <w:szCs w:val="21"/>
        </w:rPr>
        <w:t>ekonomi</w:t>
      </w:r>
      <w:proofErr w:type="spellEnd"/>
      <w:r w:rsidRPr="00805A1C">
        <w:rPr>
          <w:rFonts w:ascii="Cambria" w:hAnsi="Cambria" w:cs="Arial"/>
          <w:sz w:val="22"/>
          <w:szCs w:val="21"/>
        </w:rPr>
        <w:fldChar w:fldCharType="end"/>
      </w:r>
      <w:r w:rsidRPr="00805A1C">
        <w:rPr>
          <w:rFonts w:ascii="Cambria" w:hAnsi="Cambria" w:cs="Arial"/>
          <w:sz w:val="22"/>
          <w:szCs w:val="21"/>
        </w:rPr>
        <w:t xml:space="preserve">, </w:t>
      </w:r>
      <w:proofErr w:type="spellStart"/>
      <w:r w:rsidRPr="00805A1C">
        <w:rPr>
          <w:rFonts w:ascii="Cambria" w:hAnsi="Cambria" w:cs="Arial"/>
          <w:sz w:val="22"/>
          <w:szCs w:val="21"/>
        </w:rPr>
        <w:t>kemajuan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sosial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, </w:t>
      </w:r>
      <w:proofErr w:type="spellStart"/>
      <w:r w:rsidRPr="00805A1C">
        <w:rPr>
          <w:rFonts w:ascii="Cambria" w:hAnsi="Cambria" w:cs="Arial"/>
          <w:sz w:val="22"/>
          <w:szCs w:val="21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pengembangan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kebudayaan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negara-negara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anggotanya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, </w:t>
      </w:r>
      <w:proofErr w:type="spellStart"/>
      <w:r w:rsidRPr="00805A1C">
        <w:rPr>
          <w:rFonts w:ascii="Cambria" w:hAnsi="Cambria" w:cs="Arial"/>
          <w:sz w:val="22"/>
          <w:szCs w:val="21"/>
        </w:rPr>
        <w:t>memajukan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perdamaian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kestabilan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di </w:t>
      </w:r>
      <w:proofErr w:type="spellStart"/>
      <w:r w:rsidRPr="00805A1C">
        <w:rPr>
          <w:rFonts w:ascii="Cambria" w:hAnsi="Cambria" w:cs="Arial"/>
          <w:sz w:val="22"/>
          <w:szCs w:val="21"/>
        </w:rPr>
        <w:t>tingkat</w:t>
      </w:r>
      <w:proofErr w:type="spellEnd"/>
      <w:r w:rsidRPr="00805A1C">
        <w:rPr>
          <w:rFonts w:ascii="Cambria" w:hAnsi="Cambria" w:cs="Arial"/>
          <w:sz w:val="22"/>
          <w:szCs w:val="21"/>
        </w:rPr>
        <w:t> </w:t>
      </w:r>
      <w:hyperlink r:id="rId13" w:tooltip="Regional" w:history="1">
        <w:r w:rsidRPr="00805A1C">
          <w:rPr>
            <w:rStyle w:val="Hyperlink"/>
            <w:rFonts w:ascii="Cambria" w:hAnsi="Cambria" w:cs="Arial"/>
            <w:color w:val="auto"/>
            <w:sz w:val="22"/>
            <w:szCs w:val="21"/>
          </w:rPr>
          <w:t>regional</w:t>
        </w:r>
      </w:hyperlink>
      <w:r w:rsidRPr="00805A1C">
        <w:rPr>
          <w:rFonts w:ascii="Cambria" w:hAnsi="Cambria" w:cs="Arial"/>
          <w:sz w:val="22"/>
          <w:szCs w:val="21"/>
        </w:rPr>
        <w:t xml:space="preserve">, </w:t>
      </w:r>
      <w:proofErr w:type="spellStart"/>
      <w:r w:rsidRPr="00805A1C">
        <w:rPr>
          <w:rFonts w:ascii="Cambria" w:hAnsi="Cambria" w:cs="Arial"/>
          <w:sz w:val="22"/>
          <w:szCs w:val="21"/>
        </w:rPr>
        <w:t>serta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meningkatkan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kesempatan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untuk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membahas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perbedaan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di </w:t>
      </w:r>
      <w:proofErr w:type="spellStart"/>
      <w:r w:rsidRPr="00805A1C">
        <w:rPr>
          <w:rFonts w:ascii="Cambria" w:hAnsi="Cambria" w:cs="Arial"/>
          <w:sz w:val="22"/>
          <w:szCs w:val="21"/>
        </w:rPr>
        <w:t>antara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anggotanya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</w:rPr>
        <w:t>dengan</w:t>
      </w:r>
      <w:proofErr w:type="spellEnd"/>
      <w:r w:rsidRPr="00805A1C">
        <w:rPr>
          <w:rFonts w:ascii="Cambria" w:hAnsi="Cambria" w:cs="Arial"/>
          <w:sz w:val="22"/>
          <w:szCs w:val="21"/>
        </w:rPr>
        <w:t xml:space="preserve"> </w:t>
      </w:r>
      <w:proofErr w:type="spellStart"/>
      <w:proofErr w:type="gramStart"/>
      <w:r w:rsidRPr="00805A1C">
        <w:rPr>
          <w:rFonts w:ascii="Cambria" w:hAnsi="Cambria" w:cs="Arial"/>
          <w:sz w:val="22"/>
          <w:szCs w:val="21"/>
        </w:rPr>
        <w:t>cara</w:t>
      </w:r>
      <w:proofErr w:type="spellEnd"/>
      <w:proofErr w:type="gramEnd"/>
      <w:r w:rsidRPr="00805A1C">
        <w:rPr>
          <w:rFonts w:ascii="Cambria" w:hAnsi="Cambria" w:cs="Arial"/>
          <w:sz w:val="22"/>
          <w:szCs w:val="21"/>
        </w:rPr>
        <w:t xml:space="preserve"> yang </w:t>
      </w:r>
      <w:proofErr w:type="spellStart"/>
      <w:r w:rsidRPr="00805A1C">
        <w:rPr>
          <w:rFonts w:ascii="Cambria" w:hAnsi="Cambria" w:cs="Arial"/>
          <w:sz w:val="22"/>
          <w:szCs w:val="21"/>
        </w:rPr>
        <w:t>damai</w:t>
      </w:r>
      <w:proofErr w:type="spellEnd"/>
      <w:r w:rsidRPr="00805A1C">
        <w:rPr>
          <w:rFonts w:ascii="Cambria" w:hAnsi="Cambria" w:cs="Arial"/>
          <w:sz w:val="22"/>
          <w:szCs w:val="21"/>
        </w:rPr>
        <w:t>.</w:t>
      </w:r>
    </w:p>
    <w:p w:rsidR="00805A1C" w:rsidRPr="00805A1C" w:rsidRDefault="00805A1C" w:rsidP="00805A1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Cambria" w:hAnsi="Cambria" w:cs="Arial"/>
          <w:sz w:val="22"/>
          <w:szCs w:val="21"/>
        </w:rPr>
      </w:pPr>
      <w:proofErr w:type="spellStart"/>
      <w:proofErr w:type="gramStart"/>
      <w:r w:rsidRPr="00805A1C">
        <w:rPr>
          <w:rFonts w:ascii="Cambria" w:hAnsi="Cambria"/>
          <w:sz w:val="23"/>
          <w:szCs w:val="21"/>
          <w:shd w:val="clear" w:color="auto" w:fill="FFFFFF"/>
        </w:rPr>
        <w:t>sia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>-Pacific</w:t>
      </w:r>
      <w:proofErr w:type="gram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Economic Cooperation (APEC)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adalah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forum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antar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21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Ekonomi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di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lingkar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Samudera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Pasifik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berdiri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tahun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1989.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Saat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ini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terdapat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21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Ekonomi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menjadi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anggota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APEC,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yaitu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Australia, Brunei Darussalam, Canada, Chile, China, Hong Kong-China, Indonesia, Japan, South Korea, Malaysia, Mexico, New Zealand, the Philippines, Peru, PNG, Russia, Singapore, Chinese Taipei, Thailand, the United States,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Viet Nam.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proofErr w:type="gramStart"/>
      <w:r w:rsidRPr="00805A1C">
        <w:rPr>
          <w:rFonts w:ascii="Cambria" w:hAnsi="Cambria"/>
          <w:sz w:val="23"/>
          <w:szCs w:val="21"/>
          <w:shd w:val="clear" w:color="auto" w:fill="FFFFFF"/>
        </w:rPr>
        <w:t>sama</w:t>
      </w:r>
      <w:proofErr w:type="spellEnd"/>
      <w:proofErr w:type="gram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di APEC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merupakan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non-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politis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,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ditandai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dengan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keanggotaan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Hong Kong-China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Chinese Taipei.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Anggota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APEC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disebut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“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Ekonomi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"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mengingat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setiap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anggota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saling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berinteraksi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sebagai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entitas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ekonomi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,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bukan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sebagai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/>
          <w:sz w:val="23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/>
          <w:sz w:val="23"/>
          <w:szCs w:val="21"/>
          <w:shd w:val="clear" w:color="auto" w:fill="FFFFFF"/>
        </w:rPr>
        <w:t>.</w:t>
      </w:r>
    </w:p>
    <w:p w:rsidR="00805A1C" w:rsidRPr="00805A1C" w:rsidRDefault="00805A1C" w:rsidP="00805A1C">
      <w:pPr>
        <w:pStyle w:val="NormalWeb"/>
        <w:numPr>
          <w:ilvl w:val="0"/>
          <w:numId w:val="3"/>
        </w:numPr>
        <w:spacing w:before="0" w:beforeAutospacing="0"/>
        <w:jc w:val="both"/>
        <w:rPr>
          <w:rFonts w:ascii="Cambria" w:hAnsi="Cambria"/>
          <w:sz w:val="28"/>
        </w:rPr>
      </w:pPr>
      <w:r w:rsidRPr="00805A1C">
        <w:rPr>
          <w:rFonts w:ascii="Cambria" w:hAnsi="Cambria"/>
          <w:sz w:val="28"/>
        </w:rPr>
        <w:t>World Trade Organization (WTO) </w:t>
      </w:r>
      <w:proofErr w:type="spellStart"/>
      <w:r w:rsidRPr="00805A1C">
        <w:rPr>
          <w:rFonts w:ascii="Cambria" w:hAnsi="Cambria"/>
          <w:sz w:val="28"/>
        </w:rPr>
        <w:t>merupakan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satu-satunya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organisasi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internasional</w:t>
      </w:r>
      <w:proofErr w:type="spellEnd"/>
      <w:r w:rsidRPr="00805A1C">
        <w:rPr>
          <w:rFonts w:ascii="Cambria" w:hAnsi="Cambria"/>
          <w:sz w:val="28"/>
        </w:rPr>
        <w:t xml:space="preserve"> yang </w:t>
      </w:r>
      <w:proofErr w:type="spellStart"/>
      <w:r w:rsidRPr="00805A1C">
        <w:rPr>
          <w:rFonts w:ascii="Cambria" w:hAnsi="Cambria"/>
          <w:sz w:val="28"/>
        </w:rPr>
        <w:t>mengatur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perdagangan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internasional</w:t>
      </w:r>
      <w:proofErr w:type="spellEnd"/>
      <w:r w:rsidRPr="00805A1C">
        <w:rPr>
          <w:rFonts w:ascii="Cambria" w:hAnsi="Cambria"/>
          <w:sz w:val="28"/>
        </w:rPr>
        <w:t xml:space="preserve">. </w:t>
      </w:r>
      <w:proofErr w:type="spellStart"/>
      <w:r w:rsidRPr="00805A1C">
        <w:rPr>
          <w:rFonts w:ascii="Cambria" w:hAnsi="Cambria"/>
          <w:sz w:val="28"/>
        </w:rPr>
        <w:t>Terbentuk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sejak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tahun</w:t>
      </w:r>
      <w:proofErr w:type="spellEnd"/>
      <w:r w:rsidRPr="00805A1C">
        <w:rPr>
          <w:rFonts w:ascii="Cambria" w:hAnsi="Cambria"/>
          <w:sz w:val="28"/>
        </w:rPr>
        <w:t xml:space="preserve"> 1995, WTO </w:t>
      </w:r>
      <w:proofErr w:type="spellStart"/>
      <w:r w:rsidRPr="00805A1C">
        <w:rPr>
          <w:rFonts w:ascii="Cambria" w:hAnsi="Cambria"/>
          <w:sz w:val="28"/>
        </w:rPr>
        <w:t>berjalan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berdasarkan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serangkaian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perjanjian</w:t>
      </w:r>
      <w:proofErr w:type="spellEnd"/>
      <w:r w:rsidRPr="00805A1C">
        <w:rPr>
          <w:rFonts w:ascii="Cambria" w:hAnsi="Cambria"/>
          <w:sz w:val="28"/>
        </w:rPr>
        <w:t xml:space="preserve"> yang </w:t>
      </w:r>
      <w:proofErr w:type="spellStart"/>
      <w:r w:rsidRPr="00805A1C">
        <w:rPr>
          <w:rFonts w:ascii="Cambria" w:hAnsi="Cambria"/>
          <w:sz w:val="28"/>
        </w:rPr>
        <w:t>dinegosiasikan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disepakati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oleh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sejumlah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besar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negara</w:t>
      </w:r>
      <w:proofErr w:type="spellEnd"/>
      <w:r w:rsidRPr="00805A1C">
        <w:rPr>
          <w:rFonts w:ascii="Cambria" w:hAnsi="Cambria"/>
          <w:sz w:val="28"/>
        </w:rPr>
        <w:t xml:space="preserve"> di </w:t>
      </w:r>
      <w:proofErr w:type="spellStart"/>
      <w:r w:rsidRPr="00805A1C">
        <w:rPr>
          <w:rFonts w:ascii="Cambria" w:hAnsi="Cambria"/>
          <w:sz w:val="28"/>
        </w:rPr>
        <w:t>dunia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diratifikasi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melalui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parlemen</w:t>
      </w:r>
      <w:proofErr w:type="spellEnd"/>
      <w:r w:rsidRPr="00805A1C">
        <w:rPr>
          <w:rFonts w:ascii="Cambria" w:hAnsi="Cambria"/>
          <w:sz w:val="28"/>
        </w:rPr>
        <w:t xml:space="preserve">. </w:t>
      </w:r>
      <w:proofErr w:type="spellStart"/>
      <w:r w:rsidRPr="00805A1C">
        <w:rPr>
          <w:rFonts w:ascii="Cambria" w:hAnsi="Cambria"/>
          <w:sz w:val="28"/>
        </w:rPr>
        <w:t>Tujuan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dari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perjanjian-perjanjian</w:t>
      </w:r>
      <w:proofErr w:type="spellEnd"/>
      <w:r w:rsidRPr="00805A1C">
        <w:rPr>
          <w:rFonts w:ascii="Cambria" w:hAnsi="Cambria"/>
          <w:sz w:val="28"/>
        </w:rPr>
        <w:t xml:space="preserve"> WTO </w:t>
      </w:r>
      <w:proofErr w:type="spellStart"/>
      <w:r w:rsidRPr="00805A1C">
        <w:rPr>
          <w:rFonts w:ascii="Cambria" w:hAnsi="Cambria"/>
          <w:sz w:val="28"/>
        </w:rPr>
        <w:t>adalah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untuk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membantu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produsen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barang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jasa</w:t>
      </w:r>
      <w:proofErr w:type="spellEnd"/>
      <w:r w:rsidRPr="00805A1C">
        <w:rPr>
          <w:rFonts w:ascii="Cambria" w:hAnsi="Cambria"/>
          <w:sz w:val="28"/>
        </w:rPr>
        <w:t xml:space="preserve">, </w:t>
      </w:r>
      <w:proofErr w:type="spellStart"/>
      <w:r w:rsidRPr="00805A1C">
        <w:rPr>
          <w:rFonts w:ascii="Cambria" w:hAnsi="Cambria"/>
          <w:sz w:val="28"/>
        </w:rPr>
        <w:t>eksportir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importir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dalam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melakukan</w:t>
      </w:r>
      <w:proofErr w:type="spellEnd"/>
      <w:r w:rsidRPr="00805A1C">
        <w:rPr>
          <w:rFonts w:ascii="Cambria" w:hAnsi="Cambria"/>
          <w:sz w:val="28"/>
        </w:rPr>
        <w:t xml:space="preserve"> </w:t>
      </w:r>
      <w:proofErr w:type="spellStart"/>
      <w:r w:rsidRPr="00805A1C">
        <w:rPr>
          <w:rFonts w:ascii="Cambria" w:hAnsi="Cambria"/>
          <w:sz w:val="28"/>
        </w:rPr>
        <w:t>kegiatannya</w:t>
      </w:r>
      <w:proofErr w:type="spellEnd"/>
      <w:r w:rsidRPr="00805A1C">
        <w:rPr>
          <w:rFonts w:ascii="Cambria" w:hAnsi="Cambria"/>
          <w:sz w:val="28"/>
        </w:rPr>
        <w:t>.</w:t>
      </w:r>
    </w:p>
    <w:p w:rsidR="00805A1C" w:rsidRPr="00805A1C" w:rsidRDefault="00805A1C" w:rsidP="00805A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sz w:val="28"/>
        </w:rPr>
      </w:pPr>
      <w:proofErr w:type="spellStart"/>
      <w:proofErr w:type="gramStart"/>
      <w:r w:rsidRPr="00805A1C">
        <w:rPr>
          <w:rFonts w:ascii="Cambria" w:hAnsi="Cambria" w:cs="Arial"/>
          <w:sz w:val="28"/>
        </w:rPr>
        <w:t>ada</w:t>
      </w:r>
      <w:proofErr w:type="spellEnd"/>
      <w:proofErr w:type="gram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dasarnya</w:t>
      </w:r>
      <w:proofErr w:type="spellEnd"/>
      <w:r w:rsidRPr="00805A1C">
        <w:rPr>
          <w:rFonts w:ascii="Cambria" w:hAnsi="Cambria" w:cs="Arial"/>
          <w:sz w:val="28"/>
        </w:rPr>
        <w:t>, </w:t>
      </w:r>
      <w:r w:rsidRPr="00805A1C">
        <w:rPr>
          <w:rStyle w:val="Emphasis"/>
          <w:rFonts w:ascii="Cambria" w:hAnsi="Cambria" w:cs="Arial"/>
          <w:sz w:val="26"/>
          <w:bdr w:val="none" w:sz="0" w:space="0" w:color="auto" w:frame="1"/>
        </w:rPr>
        <w:t>International Monetary Fund</w:t>
      </w:r>
      <w:r w:rsidRPr="00805A1C">
        <w:rPr>
          <w:rFonts w:ascii="Cambria" w:hAnsi="Cambria" w:cs="Arial"/>
          <w:sz w:val="28"/>
        </w:rPr>
        <w:t> </w:t>
      </w:r>
      <w:proofErr w:type="spellStart"/>
      <w:r w:rsidRPr="00805A1C">
        <w:rPr>
          <w:rFonts w:ascii="Cambria" w:hAnsi="Cambria" w:cs="Arial"/>
          <w:sz w:val="28"/>
        </w:rPr>
        <w:t>atau</w:t>
      </w:r>
      <w:proofErr w:type="spellEnd"/>
      <w:r w:rsidRPr="00805A1C">
        <w:rPr>
          <w:rFonts w:ascii="Cambria" w:hAnsi="Cambria" w:cs="Arial"/>
          <w:sz w:val="28"/>
        </w:rPr>
        <w:t xml:space="preserve"> IMF </w:t>
      </w:r>
      <w:proofErr w:type="spellStart"/>
      <w:r w:rsidRPr="00805A1C">
        <w:rPr>
          <w:rFonts w:ascii="Cambria" w:hAnsi="Cambria" w:cs="Arial"/>
          <w:sz w:val="28"/>
        </w:rPr>
        <w:t>adalah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organisasi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internasional</w:t>
      </w:r>
      <w:proofErr w:type="spellEnd"/>
      <w:r w:rsidRPr="00805A1C">
        <w:rPr>
          <w:rFonts w:ascii="Cambria" w:hAnsi="Cambria" w:cs="Arial"/>
          <w:sz w:val="28"/>
        </w:rPr>
        <w:t xml:space="preserve"> yang </w:t>
      </w:r>
      <w:proofErr w:type="spellStart"/>
      <w:r w:rsidRPr="00805A1C">
        <w:rPr>
          <w:rFonts w:ascii="Cambria" w:hAnsi="Cambria" w:cs="Arial"/>
          <w:sz w:val="28"/>
        </w:rPr>
        <w:t>bergerak</w:t>
      </w:r>
      <w:proofErr w:type="spellEnd"/>
      <w:r w:rsidRPr="00805A1C">
        <w:rPr>
          <w:rFonts w:ascii="Cambria" w:hAnsi="Cambria" w:cs="Arial"/>
          <w:sz w:val="28"/>
        </w:rPr>
        <w:t xml:space="preserve"> di </w:t>
      </w:r>
      <w:proofErr w:type="spellStart"/>
      <w:r w:rsidRPr="00805A1C">
        <w:rPr>
          <w:rFonts w:ascii="Cambria" w:hAnsi="Cambria" w:cs="Arial"/>
          <w:sz w:val="28"/>
        </w:rPr>
        <w:t>bidang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keuangan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dan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seringkali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memberikan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pinjaman</w:t>
      </w:r>
      <w:proofErr w:type="spellEnd"/>
      <w:r w:rsidRPr="00805A1C">
        <w:rPr>
          <w:rFonts w:ascii="Cambria" w:hAnsi="Cambria" w:cs="Arial"/>
          <w:sz w:val="28"/>
        </w:rPr>
        <w:t xml:space="preserve"> dana </w:t>
      </w:r>
      <w:proofErr w:type="spellStart"/>
      <w:r w:rsidRPr="00805A1C">
        <w:rPr>
          <w:rFonts w:ascii="Cambria" w:hAnsi="Cambria" w:cs="Arial"/>
          <w:sz w:val="28"/>
        </w:rPr>
        <w:t>kepada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negara-negara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anggota</w:t>
      </w:r>
      <w:proofErr w:type="spellEnd"/>
      <w:r w:rsidRPr="00805A1C">
        <w:rPr>
          <w:rFonts w:ascii="Cambria" w:hAnsi="Cambria" w:cs="Arial"/>
          <w:sz w:val="28"/>
        </w:rPr>
        <w:t xml:space="preserve"> yang </w:t>
      </w:r>
      <w:proofErr w:type="spellStart"/>
      <w:r w:rsidRPr="00805A1C">
        <w:rPr>
          <w:rFonts w:ascii="Cambria" w:hAnsi="Cambria" w:cs="Arial"/>
          <w:sz w:val="28"/>
        </w:rPr>
        <w:t>membutuhkan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bantuan</w:t>
      </w:r>
      <w:proofErr w:type="spellEnd"/>
      <w:r w:rsidRPr="00805A1C">
        <w:rPr>
          <w:rFonts w:ascii="Cambria" w:hAnsi="Cambria" w:cs="Arial"/>
          <w:sz w:val="28"/>
        </w:rPr>
        <w:t>.</w:t>
      </w:r>
    </w:p>
    <w:p w:rsidR="00805A1C" w:rsidRPr="00805A1C" w:rsidRDefault="00805A1C" w:rsidP="00805A1C">
      <w:pPr>
        <w:pStyle w:val="NormalWeb"/>
        <w:shd w:val="clear" w:color="auto" w:fill="FFFFFF"/>
        <w:spacing w:before="0" w:beforeAutospacing="0" w:after="240" w:afterAutospacing="0"/>
        <w:ind w:left="1080"/>
        <w:textAlignment w:val="baseline"/>
        <w:rPr>
          <w:rFonts w:ascii="Cambria" w:hAnsi="Cambria" w:cs="Arial"/>
          <w:sz w:val="28"/>
        </w:rPr>
      </w:pPr>
      <w:proofErr w:type="spellStart"/>
      <w:r w:rsidRPr="00805A1C">
        <w:rPr>
          <w:rFonts w:ascii="Cambria" w:hAnsi="Cambria" w:cs="Arial"/>
          <w:sz w:val="28"/>
        </w:rPr>
        <w:t>Peran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organisasi</w:t>
      </w:r>
      <w:proofErr w:type="spellEnd"/>
      <w:r w:rsidRPr="00805A1C">
        <w:rPr>
          <w:rFonts w:ascii="Cambria" w:hAnsi="Cambria" w:cs="Arial"/>
          <w:sz w:val="28"/>
        </w:rPr>
        <w:t xml:space="preserve"> IMF </w:t>
      </w:r>
      <w:proofErr w:type="spellStart"/>
      <w:r w:rsidRPr="00805A1C">
        <w:rPr>
          <w:rFonts w:ascii="Cambria" w:hAnsi="Cambria" w:cs="Arial"/>
          <w:sz w:val="28"/>
        </w:rPr>
        <w:t>adalah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organisasi</w:t>
      </w:r>
      <w:proofErr w:type="spellEnd"/>
      <w:r w:rsidRPr="00805A1C">
        <w:rPr>
          <w:rFonts w:ascii="Cambria" w:hAnsi="Cambria" w:cs="Arial"/>
          <w:sz w:val="28"/>
        </w:rPr>
        <w:t xml:space="preserve"> yang </w:t>
      </w:r>
      <w:proofErr w:type="spellStart"/>
      <w:r w:rsidRPr="00805A1C">
        <w:rPr>
          <w:rFonts w:ascii="Cambria" w:hAnsi="Cambria" w:cs="Arial"/>
          <w:sz w:val="28"/>
        </w:rPr>
        <w:t>berada</w:t>
      </w:r>
      <w:proofErr w:type="spellEnd"/>
      <w:r w:rsidRPr="00805A1C">
        <w:rPr>
          <w:rFonts w:ascii="Cambria" w:hAnsi="Cambria" w:cs="Arial"/>
          <w:sz w:val="28"/>
        </w:rPr>
        <w:t xml:space="preserve"> di </w:t>
      </w:r>
      <w:proofErr w:type="spellStart"/>
      <w:r w:rsidRPr="00805A1C">
        <w:rPr>
          <w:rFonts w:ascii="Cambria" w:hAnsi="Cambria" w:cs="Arial"/>
          <w:sz w:val="28"/>
        </w:rPr>
        <w:t>tengah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sistem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moneter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internasional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seluruh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dunia</w:t>
      </w:r>
      <w:proofErr w:type="spellEnd"/>
      <w:r w:rsidRPr="00805A1C">
        <w:rPr>
          <w:rFonts w:ascii="Cambria" w:hAnsi="Cambria" w:cs="Arial"/>
          <w:sz w:val="28"/>
        </w:rPr>
        <w:t xml:space="preserve">. </w:t>
      </w:r>
      <w:proofErr w:type="spellStart"/>
      <w:r w:rsidRPr="00805A1C">
        <w:rPr>
          <w:rFonts w:ascii="Cambria" w:hAnsi="Cambria" w:cs="Arial"/>
          <w:sz w:val="28"/>
        </w:rPr>
        <w:t>Sistem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tersebut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diantaranya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lastRenderedPageBreak/>
        <w:t>pembayaran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dan</w:t>
      </w:r>
      <w:proofErr w:type="spellEnd"/>
      <w:r w:rsidRPr="00805A1C">
        <w:rPr>
          <w:rFonts w:ascii="Cambria" w:hAnsi="Cambria" w:cs="Arial"/>
          <w:sz w:val="28"/>
        </w:rPr>
        <w:t xml:space="preserve"> juga </w:t>
      </w:r>
      <w:proofErr w:type="spellStart"/>
      <w:r w:rsidRPr="00805A1C">
        <w:rPr>
          <w:rFonts w:ascii="Cambria" w:hAnsi="Cambria" w:cs="Arial"/>
          <w:sz w:val="28"/>
        </w:rPr>
        <w:t>nilai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tukar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mata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uang</w:t>
      </w:r>
      <w:proofErr w:type="spellEnd"/>
      <w:r w:rsidRPr="00805A1C">
        <w:rPr>
          <w:rFonts w:ascii="Cambria" w:hAnsi="Cambria" w:cs="Arial"/>
          <w:sz w:val="28"/>
        </w:rPr>
        <w:t xml:space="preserve">. Serta, </w:t>
      </w:r>
      <w:proofErr w:type="spellStart"/>
      <w:r w:rsidRPr="00805A1C">
        <w:rPr>
          <w:rFonts w:ascii="Cambria" w:hAnsi="Cambria" w:cs="Arial"/>
          <w:sz w:val="28"/>
        </w:rPr>
        <w:t>menjadi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sumber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gramStart"/>
      <w:r w:rsidRPr="00805A1C">
        <w:rPr>
          <w:rFonts w:ascii="Cambria" w:hAnsi="Cambria" w:cs="Arial"/>
          <w:sz w:val="28"/>
        </w:rPr>
        <w:t>dana</w:t>
      </w:r>
      <w:proofErr w:type="gram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untuk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permasalahan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neraca</w:t>
      </w:r>
      <w:proofErr w:type="spellEnd"/>
      <w:r w:rsidRPr="00805A1C">
        <w:rPr>
          <w:rFonts w:ascii="Cambria" w:hAnsi="Cambria" w:cs="Arial"/>
          <w:sz w:val="28"/>
        </w:rPr>
        <w:t xml:space="preserve"> </w:t>
      </w:r>
      <w:proofErr w:type="spellStart"/>
      <w:r w:rsidRPr="00805A1C">
        <w:rPr>
          <w:rFonts w:ascii="Cambria" w:hAnsi="Cambria" w:cs="Arial"/>
          <w:sz w:val="28"/>
        </w:rPr>
        <w:t>negara</w:t>
      </w:r>
      <w:proofErr w:type="spellEnd"/>
      <w:r w:rsidRPr="00805A1C">
        <w:rPr>
          <w:rFonts w:ascii="Cambria" w:hAnsi="Cambria" w:cs="Arial"/>
          <w:sz w:val="28"/>
        </w:rPr>
        <w:t>.</w:t>
      </w:r>
    </w:p>
    <w:p w:rsidR="00805A1C" w:rsidRPr="00805A1C" w:rsidRDefault="00805A1C" w:rsidP="00805A1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Cambria" w:hAnsi="Cambria" w:cs="Arial"/>
          <w:sz w:val="22"/>
          <w:szCs w:val="21"/>
        </w:rPr>
      </w:pPr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Bank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Dunia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merupakan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sebuah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lembaga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keuangan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internasional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menyediakan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pinjaman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kepada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berkembang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untuk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program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pemberian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modal.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Tujuan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resmi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Bank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Dunia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adalah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pengurangan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kemiskinan</w:t>
      </w:r>
      <w:proofErr w:type="spellEnd"/>
    </w:p>
    <w:p w:rsidR="00805A1C" w:rsidRPr="00805A1C" w:rsidRDefault="00805A1C" w:rsidP="00805A1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Cambria" w:hAnsi="Cambria" w:cs="Arial"/>
          <w:sz w:val="22"/>
          <w:szCs w:val="21"/>
        </w:rPr>
      </w:pPr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Bank Pembangunan Asia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adalah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sebuah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bank multilateral yang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didirikan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untuk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mengurangi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kemiskinan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di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kawasan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Asia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Asia-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Pasifik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. Bank Pembangunan Asia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didirikan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pada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1966.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Jumlah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anggotanya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ada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67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dengan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48 di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antaranya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merupakan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dalam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kawasan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Asia-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Pasifik</w:t>
      </w:r>
      <w:proofErr w:type="spellEnd"/>
    </w:p>
    <w:p w:rsidR="00805A1C" w:rsidRPr="00805A1C" w:rsidRDefault="00805A1C" w:rsidP="00805A1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Cambria" w:hAnsi="Cambria" w:cs="Arial"/>
          <w:sz w:val="22"/>
          <w:szCs w:val="21"/>
        </w:rPr>
      </w:pP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Organisasi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Kerja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Sama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Pembangunan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Ekonomi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merupakan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sebuah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organisasi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internasional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dengan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tiga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puluh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negara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yang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menerima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prinsip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demokrasi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perwakilan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dan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ekonomi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pasar</w:t>
      </w:r>
      <w:proofErr w:type="spellEnd"/>
      <w:r w:rsidRPr="00805A1C">
        <w:rPr>
          <w:rFonts w:ascii="Cambria" w:hAnsi="Cambria" w:cs="Arial"/>
          <w:sz w:val="22"/>
          <w:szCs w:val="21"/>
          <w:shd w:val="clear" w:color="auto" w:fill="FFFFFF"/>
        </w:rPr>
        <w:t xml:space="preserve"> </w:t>
      </w:r>
      <w:proofErr w:type="spellStart"/>
      <w:r w:rsidRPr="00805A1C">
        <w:rPr>
          <w:rFonts w:ascii="Cambria" w:hAnsi="Cambria" w:cs="Arial"/>
          <w:sz w:val="22"/>
          <w:szCs w:val="21"/>
          <w:shd w:val="clear" w:color="auto" w:fill="FFFFFF"/>
        </w:rPr>
        <w:t>bebas</w:t>
      </w:r>
      <w:proofErr w:type="spellEnd"/>
    </w:p>
    <w:p w:rsidR="00805A1C" w:rsidRPr="00805A1C" w:rsidRDefault="00805A1C" w:rsidP="00805A1C">
      <w:pPr>
        <w:pStyle w:val="ListParagraph"/>
        <w:shd w:val="clear" w:color="auto" w:fill="FFFFFF"/>
        <w:spacing w:after="60" w:line="240" w:lineRule="auto"/>
        <w:rPr>
          <w:rFonts w:ascii="Cambria" w:eastAsia="Times New Roman" w:hAnsi="Cambria" w:cs="Arial"/>
          <w:sz w:val="28"/>
          <w:szCs w:val="24"/>
        </w:rPr>
      </w:pPr>
    </w:p>
    <w:p w:rsidR="00805A1C" w:rsidRPr="00805A1C" w:rsidRDefault="00805A1C" w:rsidP="00805A1C">
      <w:pPr>
        <w:pStyle w:val="ListParagraph"/>
        <w:rPr>
          <w:rFonts w:ascii="Cambria" w:hAnsi="Cambria"/>
          <w:sz w:val="24"/>
        </w:rPr>
      </w:pPr>
      <w:r w:rsidRPr="00805A1C">
        <w:rPr>
          <w:rFonts w:ascii="Cambria" w:hAnsi="Cambria" w:cs="Arial"/>
          <w:szCs w:val="21"/>
        </w:rPr>
        <w:br/>
      </w:r>
    </w:p>
    <w:sectPr w:rsidR="00805A1C" w:rsidRPr="0080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re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25D9"/>
    <w:multiLevelType w:val="hybridMultilevel"/>
    <w:tmpl w:val="D17AE83A"/>
    <w:lvl w:ilvl="0" w:tplc="CE066F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2021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A1F0A"/>
    <w:multiLevelType w:val="multilevel"/>
    <w:tmpl w:val="061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E7480"/>
    <w:multiLevelType w:val="hybridMultilevel"/>
    <w:tmpl w:val="AA7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04DA"/>
    <w:multiLevelType w:val="hybridMultilevel"/>
    <w:tmpl w:val="8F08991C"/>
    <w:lvl w:ilvl="0" w:tplc="92AE8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C"/>
    <w:rsid w:val="00805A1C"/>
    <w:rsid w:val="00D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B6458-AB34-44A1-A0C0-F220E0FE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5A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5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Republik_Indonesia" TargetMode="External"/><Relationship Id="rId13" Type="http://schemas.openxmlformats.org/officeDocument/2006/relationships/hyperlink" Target="https://id.wikipedia.org/wiki/Reg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Thailand" TargetMode="External"/><Relationship Id="rId12" Type="http://schemas.openxmlformats.org/officeDocument/2006/relationships/hyperlink" Target="https://id.wikipedia.org/wiki/Thai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Bangkok" TargetMode="External"/><Relationship Id="rId11" Type="http://schemas.openxmlformats.org/officeDocument/2006/relationships/hyperlink" Target="https://id.wikipedia.org/wiki/Singapura" TargetMode="External"/><Relationship Id="rId5" Type="http://schemas.openxmlformats.org/officeDocument/2006/relationships/hyperlink" Target="https://id.wikipedia.org/wiki/Asia_Tengga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d.wikipedia.org/wiki/Filip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Malay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2022-06-07T02:54:00Z</dcterms:created>
  <dcterms:modified xsi:type="dcterms:W3CDTF">2022-06-07T03:13:00Z</dcterms:modified>
</cp:coreProperties>
</file>